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2C505" w14:textId="77777777" w:rsidR="00223FF8" w:rsidRDefault="00223FF8" w:rsidP="00223FF8">
      <w:r>
        <w:t>Course Overview</w:t>
      </w:r>
    </w:p>
    <w:p w14:paraId="772D4999" w14:textId="77777777" w:rsidR="00223FF8" w:rsidRDefault="00223FF8" w:rsidP="00223FF8">
      <w:r>
        <w:t>Course Overview</w:t>
      </w:r>
    </w:p>
    <w:p w14:paraId="1F6D6B4B" w14:textId="77777777" w:rsidR="00223FF8" w:rsidRDefault="00223FF8" w:rsidP="00223FF8">
      <w:r>
        <w:t>Hello everyone. My name is David Berry, and welcome to my course, Protecting Against XML External Entity and Deserialization Attacks in ASP.NET and ASP.NET Core Applications. You wouldn't think that XML or JSON data could be used to attack your applications, but it is possible. In this course, I'll show you three different attacks, XML External Entities attack, the XML Bomb attack, and the Insecure Deserialization attack, that all use some form of XML, JSON or binary serialized data to attack an application. I'll show you how each attack works and what you need to do to defend your applications against them. Before starting this course, you should be comfortable with the fundamentals of a .NET language like C#. You should also have some basic knowledge of how XML and JSON work. By the end of this course, you'll know everything you need to secure your applications against each of these attacks. I hope you'll join me on this journey to learn how to protect your applications against XML External Entity and Deserialization attacks with this course, on Pluralsight.</w:t>
      </w:r>
    </w:p>
    <w:p w14:paraId="43B9E7B3" w14:textId="77777777" w:rsidR="00223FF8" w:rsidRDefault="00223FF8" w:rsidP="00223FF8"/>
    <w:p w14:paraId="4DFA947E" w14:textId="77777777" w:rsidR="00223FF8" w:rsidRDefault="00223FF8" w:rsidP="00223FF8">
      <w:r>
        <w:t>XML and Deserialization Based Attacks</w:t>
      </w:r>
    </w:p>
    <w:p w14:paraId="211F9724" w14:textId="77777777" w:rsidR="00223FF8" w:rsidRDefault="00223FF8" w:rsidP="00223FF8">
      <w:r>
        <w:t>Introduction</w:t>
      </w:r>
    </w:p>
    <w:p w14:paraId="53F61319" w14:textId="77777777" w:rsidR="00223FF8" w:rsidRDefault="00223FF8" w:rsidP="00223FF8">
      <w:r>
        <w:t>Hello. My name is David Berry, and welcome to this course on Protecting Against XML External Entity and Deserialization Attacks in ASP.NET and ASP.NET Core Applications. When we think of attacks on websites and applications, we often think about things like SQL injection, cross</w:t>
      </w:r>
      <w:r>
        <w:rPr>
          <w:rFonts w:ascii="Cambria Math" w:hAnsi="Cambria Math" w:cs="Cambria Math"/>
        </w:rPr>
        <w:t>‑</w:t>
      </w:r>
      <w:r>
        <w:t xml:space="preserve">site request forgery, or attacks against our authentication layer. However, there are other avenues of attack into our applications, and these can occur anytime our application has to read in XML or JSON or binary data and deserialize that data. These attacks can occur against any .NET application, whether .NET Core or .NET Framework, and they can occur against any type of application, not just web applications and APIs. In this course, we're going to talk about three such attacks and what you need to do to secure your applications from these attacks, two of which were on the OWASP Top 10 list for 2017. The first attack we will discuss comes in at number four on the list, and is known as an XML External Entities attack. This attack seeks to exploit vulnerabilities in XML processors to read internal files and URLs from your system and exfiltrate that data. The second attack we will talk about is known as an XML Bomb, or Billion Laughs attack. This attack is not part of the OWASP Top 10, and it's been around for a number of years. And what it seeks to do is to use up all the memory in an application in a Denial of Service attack. The third attack we will discuss is an Insecure Deserialization attack, and this attack is listed at number eight on the OWASP Top 10 list. This attack seeks to take advantage of insecure deserialization of data, whether JSON, XML, or binary data, to execute malicious code that the attacker has included in the document against the application. The good news is that while each of these attacks is serious, the modern versions of .NET have been configured in a secure by default manner. That is, if you use classes like XmlReader to read in and deserialize some XML data, the behavior of this class today is secure by default. There was a time when this was not true, and the default usage of some of these classes would result in a vulnerability. But today, the default is a secure mode of operation. With that being the case, you might ask yourself, why even learn about these attacks then? Well, there are three reasons. One, learning about these attacks helps us drive home the point about how important it is to keep your applications up to date on one of the latest versions of .NET. At the time of this recording, this is version </w:t>
      </w:r>
      <w:r>
        <w:lastRenderedPageBreak/>
        <w:t>4.8 for the .NET Framework and either version 2.1 or 3.1 for .NET Core. If you have old applications running on a version of .NET before version 4.52, you're going to be vulnerable by default, so you'll want to make sure to get those applications updated. Second, you might have an application that relies on some of the features that are exploited in these attacks. If this is the case, you want to learn how to remediate your code so that you can use these features in a secure manner. Finally, it is just good practice to learn all you can about secure coding. Just being aware of the various attack vectors and threats to your application helps you write more secure code. A developer who is well versed in all of the threats against their application is less likely to unintentionally or unwittingly use a feature in an insecure manner and open up a vulnerability. So with that, let's get right to it and talk about XML External Entity attacks and how you can defend against them.</w:t>
      </w:r>
    </w:p>
    <w:p w14:paraId="224789D0" w14:textId="77777777" w:rsidR="00223FF8" w:rsidRDefault="00223FF8" w:rsidP="00223FF8"/>
    <w:p w14:paraId="2D7EC156" w14:textId="77777777" w:rsidR="00223FF8" w:rsidRDefault="00223FF8" w:rsidP="00223FF8">
      <w:r>
        <w:t>XML External Entity (XXE) Attacks</w:t>
      </w:r>
    </w:p>
    <w:p w14:paraId="72CBD2BC" w14:textId="77777777" w:rsidR="00223FF8" w:rsidRDefault="00223FF8" w:rsidP="00223FF8">
      <w:r>
        <w:t xml:space="preserve">Many applications today still make use of XML, and if you're consuming XML as input, which almost everyone is, you need to be aware of what an XML External Entities attack is. This attack comes in at number 4 on the OWASP Top 10 list for 2017. The root of this attack is in the document type description, or DTD, capability built into XML documents and parsers. On your screen, you see a sample XML payload that includes a document type definition section. The idea of the document type definition was that you could include structured information with the XML document itself, which would allow the XML parser on the receiving end to validate that it was receiving a valid document. However, there is a serious security flaw with the way that most XML parsers implement document type definitions. The DTD specification contains the capability to import the document type definition from another file using the ENTITY element, as you see here. The security flaw is typically the parser will allow this element to go and read any file that the application has access to, and then via a reference, insert that information into the XML document itself to be uploaded into the application. So think about that for a moment. Imagine you have an application that accepts some XML. If an attacker can guess the name of an important file on your system, say a web.config file or some other file that maybe had some credential data in it, they can read that file and place the contents of that file into the body of the XML document. At some point, that XML is probably going to get turned into an object and saved into a database somewhere, but now in one of those fields is going to be the sensitive data from the file. So now, if an attacker can figure out in your application where the data for the object created from the XML is displayed, they can bring up that page and very likely view the sensitive information from the file as part of the page, thereby exfiltrating that data from your system. Furthermore, many XML parsers will read not just a local file, but also a file provided by a URL from somewhere on your network or on the internet. So by specifying a URL, now an attacker can probe around your network, maybe seeing what IP addresses respond, or maybe seeing if there are any other unsecured files on other servers and these sorts of things. Clearly, this is a real security issue to have an attacker probing around like this. So when do we have to be aware of this attack in .NET? Your first thought is probably about Web APIs and WCF Services. These applications are generally not vulnerable to this attack because they use the DataContractSerializer by default, and the DataContractSerializer does not process DTDs, so it is not vulnerable. If somewhere in your code, though, you are using the XmlDocument, XmlTextReader, or XPathNavigator classes to parse XML, you could potentially be vulnerable, especially if you're running a version of .NET prior to 4.5.2.. Some instances where you might be doing this are if you have any plain old XML endpoints to take in raw XML and then manually deserialize it in code. Or maybe you have a model class that has a field that </w:t>
      </w:r>
      <w:r>
        <w:lastRenderedPageBreak/>
        <w:t>takes in raw XML and you deserialize the data later in code, or anywhere else you might be spinning up one of these classes and manually deserializing XML data. If you're doing any of these things anywhere and you're running a version of .NET prior to 4.5.2, then your code is vulnerable because in versions of .NET before 4.5.2, parsing and processing the document type definition of an XML document was turned on by default, which makes your code vulnerable. From .NET 4.5.2 and onward, including .NET Core, the default setting in all of these parsers has been set to prohibit. So if a DTD is encountered, an exception will be thrown, but your application will not be vulnerable. So the big takeaway from all of this is to make sure that all of your applications are on up</w:t>
      </w:r>
      <w:r>
        <w:rPr>
          <w:rFonts w:ascii="Cambria Math" w:hAnsi="Cambria Math" w:cs="Cambria Math"/>
        </w:rPr>
        <w:t>‑</w:t>
      </w:r>
      <w:r>
        <w:t>to</w:t>
      </w:r>
      <w:r>
        <w:rPr>
          <w:rFonts w:ascii="Cambria Math" w:hAnsi="Cambria Math" w:cs="Cambria Math"/>
        </w:rPr>
        <w:t>‑</w:t>
      </w:r>
      <w:r>
        <w:t>date versions of .NET. Just like you need to keep an operating system patch to keep it secure, the same thing is true of .NET. If you have applications on 4.5.1 or older, get those applications updated and do it today because that goes a long way in preventing this vulnerability. If for some reason you have to accept XML with document type definitions, and there's just no way to get away from it, perhaps because you have a legacy process somewhere that generates some XML that you can't change, then there are steps that you can take to secure the parsing process. First, you could set the DtdProcessing flag to Ignore, which tells the parser simply to ignore the DTD, but otherwise parse the rest of the document. If someone does try an External Entities attack in this situation, an exception will get thrown because there's a missing entity reference in the document, but your application will be safe from the attack. The second thing you can do, if you have to process the document type definition, you could either leave the XmlResolver property set to null, which disallows external file references, or write a custom class that extends XmlUrlResolver and specifies the valid safe locations that external DTDs can be read from, like you see here in this code and in the sample downloads. Under no circumstances do you want to set this property equal to a new instance of the XmlUrlResolver class because then the parser will be able to read any file or URI the application has access to and you'll be vulnerable again. If you keep your applications up to date, this is an attack you're probably not going to have to worry very much about. But now that you know about this attack, you can make sure that you don't have this behavior lurking in any of your existing applications or unintentionally turn on some insecure behavior when you're writing code.</w:t>
      </w:r>
    </w:p>
    <w:p w14:paraId="106075FA" w14:textId="77777777" w:rsidR="00223FF8" w:rsidRDefault="00223FF8" w:rsidP="00223FF8"/>
    <w:p w14:paraId="5F9ABF13" w14:textId="77777777" w:rsidR="00223FF8" w:rsidRDefault="00223FF8" w:rsidP="00223FF8">
      <w:r>
        <w:t>XML Bomb Attacks</w:t>
      </w:r>
    </w:p>
    <w:p w14:paraId="4EA13223" w14:textId="77777777" w:rsidR="00223FF8" w:rsidRDefault="00223FF8" w:rsidP="00223FF8">
      <w:r>
        <w:t xml:space="preserve">The next type of attack we are going to talk about is an XML Bomb attack, which is sometimes referred to as the Billion Laughs attack.. This is a denial of service attack that has been around since 2002, but still pops up in different variations every now and then. Most recently in 2019 is an attack on a YAML manifest of Kubernetes API servers. We're just going to cover the XML Bomb version of this attack, but by understanding the XML Bomb attack, you'll understand the principles this whole family of attacks is based on. So let's take a look. I'm here on the Wikipedia page for the Billion Laughs attack, and if I scroll down to this code example, this will give you a good idea of how the attack works. This attack makes use of the same document type definition, or DTD, capability in XML documents just like the XML External Entities attack we talked about earlier, but it takes on a different form. As you see, it defines these entities numbered 1 through 9, but notice how each entity references the entity prior to it. This &amp; sign syntax in a DTD means go to the other entity and import it here into this location. So what happens is you get this recursive type effect that builds up here where each of these entities is going to include 10 copies of the entity before it, which of course has 10 copies of the entity before it, and so on. When you get down here to the bottom, which is the actual document, you see this is a reference to the ninth entity, lol9, and what will happen is that that entity will get expanded out and you'll end up with 10 to </w:t>
      </w:r>
      <w:r>
        <w:lastRenderedPageBreak/>
        <w:t xml:space="preserve">the 9th copies, or 1 billion copies of the string lol. And that is where this attack gets its other name, the Billion Laughs attack, because lol is shorthand for laughing out loud. So what happens when an application tries to parse an XML document like this is the parse is going to try to expand this string out and build this very long string, and that's going to consume a lot of memory. As it turns out, about 3 GB. When this attack first came out, consuming 3 GB of memory was more than sufficient to crash most 32 </w:t>
      </w:r>
      <w:r>
        <w:rPr>
          <w:rFonts w:ascii="Cambria Math" w:hAnsi="Cambria Math" w:cs="Cambria Math"/>
        </w:rPr>
        <w:t>‑</w:t>
      </w:r>
      <w:r>
        <w:t xml:space="preserve">bit processes at the time. Today, it would be easy to include just a few more lines in this attack and make this process use up even more memory, but even if the attack is executed just as it is, it is still going to consume a lot of memory on your server and really slow things down or potentially even crash your application. Let's take a look at how this works in code, and to do that I've written this simple console program that is going to read in and parse an XML file. Even though I'm parsing an XML file off of disk, the same principles would apply no matter where this XML came from. The code up here is what actually reads the file and uses the XmlReader to parse it into our XML document. And then down here at the bottom, I'm printing out some stats as well as the content of the XML. If I switch over to my XmlBomb.txt file, you'll see that same XML as before that we saw on the Wikipedia page. But for this demo, I'm going to come down here and change this lol9 in the body to lol3, so we're only going to get 10 to the 3rd, or 1000 expansion to this string, but that's going to be enough to show us what's going on. So I'm going to save this, and I'm going to run it. And now you can see how those references in the document type definition, the XML document, works. Those three lines got expanded out, and as you can see, I have a string that fills up almost my entire console window. If I went back to my XML document and I changed the value here in the document to lol4, I would get 10 console windows full of data. If I changed it to lol5, that would be 100 consoles worth of data, and so on. And so to that effect, let's live a little bit dangerously here, and I'm going to change this to lol7. And so now this time I should get a bunch more data. And I'm going to run this again. And now you can see my console window kind of go crazy here, and it's printing out this very, very long string of 10 to the 7th, or 10 million copies of lol. So you can see the exponential type growth that's going on here, and you can really kind of see how this attack works. It's building this really, really long string, which is going to use a lot of memory. And that's the goal of this attack. By consuming a lot of memory, the attacker can either crash the application process or exhaust all the physical memory on a server, thereby causing a denial of service attack. Unlike a conventional denial of service attack where you can have many, many clients that's going to flood the application with requests, this attack can require just a handful of requests. So what do we do to prevent and protect our applications from this sort of behavior? Once again, just like the XML External Entities attack we just talked about, this attack relies upon the document type definition capability in the XML parsers. And as we talked about before in modern versions of .NET, the XML parsers are configured by default to prohibit the inclusion of document type definitions in your XML. If we go back and take a look at my unsafe program, you'll notice that I had to set this DtdProcessing property to Parse in order to demonstrate the attack. But by default, this is set to Prohibit, which protects you. So your first line of defense is to make sure that you're using a version of .NET later than 4.5.2 or any version of .NET Core. However, if you do need to include an XML document that includes a document type definition, you have two avenues to secure this process. First, we could set the DtdProcessing property to Ignore, and that would tell the parser simply to disregard the DTD protecting us. If we do have to parse and use the document type definition, then we have another property we could use to protect us. The MaxCharactersFromEntities property specifies the maximum value that can be expanded from entities, and by default this is set to 10 million. So anything that tries to expand past that limit, then an exception will be thrown and parsing the document will fail, but the application will be saved. As you </w:t>
      </w:r>
      <w:r>
        <w:lastRenderedPageBreak/>
        <w:t>can see, to make my application vulnerable, I had to manually set this property. If you do need a higher limit, this property is there for you, but the intent here is to limit how much data could be expanded and protect us from these exponential expansions in an XML Bomb type attack. So again, today most of us are secure by default due to how .NET is configured. But if you do need to support an XML file with document type definitions in it, there are secure ways to do so that you can protect yourself and your applications.</w:t>
      </w:r>
    </w:p>
    <w:p w14:paraId="190D5AAF" w14:textId="77777777" w:rsidR="00223FF8" w:rsidRDefault="00223FF8" w:rsidP="00223FF8"/>
    <w:p w14:paraId="305CA99E" w14:textId="77777777" w:rsidR="00223FF8" w:rsidRDefault="00223FF8" w:rsidP="00223FF8">
      <w:r>
        <w:t>Insecure Deserialization Attacks</w:t>
      </w:r>
    </w:p>
    <w:p w14:paraId="6DE3D528" w14:textId="77777777" w:rsidR="00223FF8" w:rsidRDefault="00223FF8" w:rsidP="00223FF8">
      <w:r>
        <w:t>The next set of attacks we will take a look at are Deserialization attacks, and this family of attacks come in at number 8 on the OWASP Top 10 List. What these attacks are trying to do is to inject malicious code provided by the attacker into your application by misappropriating and abusing some of the features of the deserialization process. These types of attacks can be mounted against any type of data you're deserializing, whether JSON, XML, or binary data. But we'll take a look at deserializing JSON data first with the popular Newtonsoft Json.NET library. There are two conditions that have to exist for this attack to succeed. First, in one of your view models, you need to have a property that is of the type dynamic, as you see here. Sometimes developers do this to allow a client to pass any arbitrary data to the controller, and then the controller will either save this data or decode it into an object. The second condition that has to exist is that the TypeNameHandling property of the JSON SerializerSettings needs to be set to something other than its default value, which is none. What this property does is tell the Json.NET serializer to write type information with the data that it serializes. But more importantly for us, it allows incoming JSON to specify the type that it should be deserialized to. And this is a feature that can be abused and result in a vulnerability. In fact, if you look at the Json.NET documentation page for the TypeNameHandling enumeration, it warns you of just such a case, indicating that if you set this value to anything other than the default value of none, then you also need to use a SerializationBinder class to specify what types are allowed to be deserialized. If you don't do this, then the attacker can specify any arbitrary type. And the problem is that in .NET, there are types that will run code automatically when they're deserialized or at some other point in their lifetime. For example, running a constructor or a finalizer for a class. Most classes are safe as all they do in their constructor is set some properties. But there are a few classes that can be manipulated to do something malicious. So let's take a look at an example of one of these. On your screen, you see a view model class, and you can see that for this last property I have specified the type to be dynamic, so I can pass in whatever data I want, and then it's up to my API to inspect the data that comes in and figure out the right thing to do with it. Switching over to the sample JSON though, you will start to see how this design can be abused. You will notice that for the deliveryOptions property, I have specified the type. In this case, the FileInfo class. The second line is the parameter passed to the constructor, so the name of a file. And the third line is a property to be set on this type. When this gets deserialized, what this is going to do is to create a new FileInfo object for this file, and then set that file to be ReadOnly. As you might imagine, this can be a serious problem. If an attacker is able to guess the name of an important file and set it to ReadOnly, that could cause a process on the server to start throwing errors or to crash when it next tries to write to that file. So let's prove that this actually works. I have this test file that I'm going to use to demonstrate the attack, and if you look at the properties, you can see the Read</w:t>
      </w:r>
      <w:r>
        <w:rPr>
          <w:rFonts w:ascii="Cambria Math" w:hAnsi="Cambria Math" w:cs="Cambria Math"/>
        </w:rPr>
        <w:t>‑</w:t>
      </w:r>
      <w:r>
        <w:t xml:space="preserve">only box is unchecked. So currently I can read or write to this file. So I'll get the application running here. And at this point, you could use Postman to post that JSON to the endpoint, but I actually have a test page here to make this a little bit easier to demonstrate. </w:t>
      </w:r>
      <w:r>
        <w:lastRenderedPageBreak/>
        <w:t>And if you look at this page, all that's happening here is the page is using some jQuery to post this JSON back to the endpoint. So I'll do that, and you can see in the response now it's telling us that that file is ReadOnly. So let's verify that statement by going back to Windows Explorer. And indeed, you'll see that that file is ReadOnly, and that is obviously a problem. This is a very simple yet very serious example, but it demonstrates a larger issue. If an attacker can find types like this that run code automatically, either in .NET itself, in popular libraries, or in your code, they can use it to attack your application if those conditions we laid out in the beginning are true. That is, somewhere you accept a dynamic type as input and TypeNameHandling is set to something other than none. So that is what attackers do, they scan the code bases of .NET in popular libraries to see if there are any classes that will potentially run damaging code as part of the constructor or another automatically run method, and they see how they can take advantage of it. The name for these is a gadget, and this post by Alphabot Security lists four such gadgets that can be used to execute malicious code. Now these might be classes that are infrequently used in a web or API type application, but they give you an idea of how creative these threats can be. So what can we do about this? First is that you always want to leave the TypeNameHandling property set to none, its default. There's no reason to let a client define what type should be deserialized, so leaving this value to none protects you. Second is to stay away from allowing dynamic types to be posted to your application or API. It is much better to have a defined type because then you know exactly what you're getting from the client and any extraneous or over posted data just gets thrown away. If for some reason you have to accept dynamic types, and you have to turn TypeNameHandling on, then you want to implement a custom SerializationBinder class that limits what types can be created as part of the serialization process. And you can see an example of how to do this in the Newtonsoft documentation. By limiting the types that can be deserialized to known safe types, you've once again protected your application against an attack like this using JSON. It is not just JSON data that can be attacked via deserialization, but any type of serialized data, including binary and XML serialized data. If you want to dive deep into how these attacks work, I'll direct you to this paper on the Black Hat website. All these attacks work the same way though, they try to deserialize an arbitrary class that will automatically execute some code, whether in the constructor, an onDeserializing method, or in the finalization process. .NET's binary serializer is particularly vulnerable because by default it does not do any type checking on the incoming class before it deserializes that class. So any class marked with a serializable attribute, it will happily be serialized. The solution to this problem is to create a custom SerializationBinder class that specifies the classes that are allowed to be instantiated. And then you attach this custom binder to the binaryFormatter class that is doing the deserialization. The theme here in preventing these types of attacks is to restrict the classes that can be deserialized to known safe types. If you know the classes that you are instantiating through the deserialization process, and make sure those classes are simple DTOs, or data transfer objects, solely designed to hold the deserialized data and get it into your system, then your application will not be vulnerable to these attacks. Let's go ahead and wrap up the course next.</w:t>
      </w:r>
    </w:p>
    <w:p w14:paraId="587559AA" w14:textId="77777777" w:rsidR="00223FF8" w:rsidRDefault="00223FF8" w:rsidP="00223FF8"/>
    <w:p w14:paraId="28FDAB98" w14:textId="77777777" w:rsidR="00223FF8" w:rsidRDefault="00223FF8" w:rsidP="00223FF8">
      <w:r>
        <w:t>Protecting Your Applications</w:t>
      </w:r>
    </w:p>
    <w:p w14:paraId="36B32DC4" w14:textId="26ACC215" w:rsidR="00F15E97" w:rsidRDefault="00223FF8" w:rsidP="00223FF8">
      <w:r>
        <w:t>Now that we have seen how these attacks work, let's summarize the steps involved and how to make sure our applications are protected against them. The first step is to make sure that all of your applications are using an up</w:t>
      </w:r>
      <w:r>
        <w:rPr>
          <w:rFonts w:ascii="Cambria Math" w:hAnsi="Cambria Math" w:cs="Cambria Math"/>
        </w:rPr>
        <w:t>‑</w:t>
      </w:r>
      <w:r>
        <w:t>to</w:t>
      </w:r>
      <w:r>
        <w:rPr>
          <w:rFonts w:ascii="Cambria Math" w:hAnsi="Cambria Math" w:cs="Cambria Math"/>
        </w:rPr>
        <w:t>‑</w:t>
      </w:r>
      <w:r>
        <w:t>date version of .NET. As we have seen, the later versions of .NET have taken a secure</w:t>
      </w:r>
      <w:r>
        <w:rPr>
          <w:rFonts w:ascii="Cambria Math" w:hAnsi="Cambria Math" w:cs="Cambria Math"/>
        </w:rPr>
        <w:t>‑</w:t>
      </w:r>
      <w:r>
        <w:t>by</w:t>
      </w:r>
      <w:r>
        <w:rPr>
          <w:rFonts w:ascii="Cambria Math" w:hAnsi="Cambria Math" w:cs="Cambria Math"/>
        </w:rPr>
        <w:t>‑</w:t>
      </w:r>
      <w:r>
        <w:t xml:space="preserve">default stance, making sure you are not vulnerable due to a feature that may not </w:t>
      </w:r>
      <w:r>
        <w:lastRenderedPageBreak/>
        <w:t>even be needed by your application. When doing this, it is important that you keep all of your applications up to date, even if these are applications inside of your firewall or are only used by a handful of users. In security, there is no such thing as a low priority system. And in fact, it's often a low usage or somewhat forgotten system that could be targeted by an attacker. So make sure that you're keeping all of your applications up to date as this goes a long way in keeping you secure from these vulnerabilities. If you have made sure that you were running all of your applications on supported recent versions of .NET, there is still potential for these vulnerabilities to occur, and that potential is twofold. First, you could have an existing application that relies on one of these insecure features, but at the time that that code was written, it was not done so in a secure manner. Of course the problem is how to scan through all of your existing lines of code and find out if any of these vulnerabilities exist somewhere. The second potential to introduce one of these vulnerabilities is that an unsuspecting developer needs to solve a problem and unknowingly and unintentionally makes use of one of these features, not knowing that they've now created a vulnerability in the application. After all, these attacks are pretty obscure to the average developer. Most of us have heard of SQL Injection or Cross</w:t>
      </w:r>
      <w:r>
        <w:rPr>
          <w:rFonts w:ascii="Cambria Math" w:hAnsi="Cambria Math" w:cs="Cambria Math"/>
        </w:rPr>
        <w:t>‑</w:t>
      </w:r>
      <w:r>
        <w:t>Site Scripting attacks and things like that, but before you took this course, ask yourself, how well versed were you in how a deserialization attack works? So what do you do, both to find existing vulnerabilities that might be lurking in code, or to prevent someone from accidentally adding a new vulnerability? This is where code analysis comes into play and can really help us. Today, there are a number of tools available for .NET that scan your code base and help you detect security vulnerabilities. These tools can be integrated into your build pipeline, and in many cases also have an ability to be integrated directly into Visual Studio. Two popular commercial examples of these tools are Sonarqube and Veracode, but there are many others that are also available. Another option is this NuGet package, Security Code Scan. It is open source and uses Roslyn analyzers to detect vulnerabilities in your code. Whichever package you or your company ends up choosing, the idea is the same. These tools can scan your code every time it is built for a wide range of insecure coding practices, making sure you don't accidentally introduce vulnerable code into your application. And they're a big help to scan existing applications, especially code bases that have been around for a long time, saving you a lot of manual effort in determining if these applications have vulnerability. In this course, we've looked at three different vulnerabilities that are all related to the theme of deserializing data in our application, often XML, but also JSON or binary serialized data. Two of these attacks, the XML External Entities attack and the Insecure Deserialization attack, are on OWASP Top 10 list. And the third, the XML Bomb, can be used in a denial of service attack. These attacks are a little bit more obscure and you're less likely to encounter them, but of course that doesn't mean that they can't occur, especially if you let your guard down. And that is what this course has really been about, is to give you an awareness of these attacks and how they can occur so that if you do run into one of these situations, you'll be able to recognize it and take appropriate steps to secure your code. Just knowing about an attack and how it works makes it less likely that you're going to be vulnerable to the attack. So hopefully, your only exposure to these attacks will be in this course and not in any of your applications. Thank you very much for watching, and best of luck in building your applications and continuing to build your skills here on Pluralsight.</w:t>
      </w:r>
    </w:p>
    <w:sectPr w:rsidR="00F15E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9F"/>
    <w:rsid w:val="00223FF8"/>
    <w:rsid w:val="00EF0C9F"/>
    <w:rsid w:val="00F15E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90C0A4-EA3C-4466-90B1-086009B5E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178597">
      <w:bodyDiv w:val="1"/>
      <w:marLeft w:val="0"/>
      <w:marRight w:val="0"/>
      <w:marTop w:val="0"/>
      <w:marBottom w:val="0"/>
      <w:divBdr>
        <w:top w:val="none" w:sz="0" w:space="0" w:color="auto"/>
        <w:left w:val="none" w:sz="0" w:space="0" w:color="auto"/>
        <w:bottom w:val="none" w:sz="0" w:space="0" w:color="auto"/>
        <w:right w:val="none" w:sz="0" w:space="0" w:color="auto"/>
      </w:divBdr>
      <w:divsChild>
        <w:div w:id="2087259456">
          <w:marLeft w:val="0"/>
          <w:marRight w:val="0"/>
          <w:marTop w:val="0"/>
          <w:marBottom w:val="750"/>
          <w:divBdr>
            <w:top w:val="none" w:sz="0" w:space="0" w:color="auto"/>
            <w:left w:val="none" w:sz="0" w:space="0" w:color="auto"/>
            <w:bottom w:val="none" w:sz="0" w:space="0" w:color="auto"/>
            <w:right w:val="none" w:sz="0" w:space="0" w:color="auto"/>
          </w:divBdr>
          <w:divsChild>
            <w:div w:id="679431183">
              <w:marLeft w:val="0"/>
              <w:marRight w:val="0"/>
              <w:marTop w:val="0"/>
              <w:marBottom w:val="0"/>
              <w:divBdr>
                <w:top w:val="none" w:sz="0" w:space="0" w:color="auto"/>
                <w:left w:val="none" w:sz="0" w:space="0" w:color="auto"/>
                <w:bottom w:val="none" w:sz="0" w:space="0" w:color="auto"/>
                <w:right w:val="none" w:sz="0" w:space="0" w:color="auto"/>
              </w:divBdr>
            </w:div>
          </w:divsChild>
        </w:div>
        <w:div w:id="1083840789">
          <w:marLeft w:val="0"/>
          <w:marRight w:val="0"/>
          <w:marTop w:val="0"/>
          <w:marBottom w:val="750"/>
          <w:divBdr>
            <w:top w:val="none" w:sz="0" w:space="0" w:color="auto"/>
            <w:left w:val="none" w:sz="0" w:space="0" w:color="auto"/>
            <w:bottom w:val="none" w:sz="0" w:space="0" w:color="auto"/>
            <w:right w:val="none" w:sz="0" w:space="0" w:color="auto"/>
          </w:divBdr>
          <w:divsChild>
            <w:div w:id="1745374559">
              <w:marLeft w:val="0"/>
              <w:marRight w:val="0"/>
              <w:marTop w:val="0"/>
              <w:marBottom w:val="0"/>
              <w:divBdr>
                <w:top w:val="none" w:sz="0" w:space="0" w:color="auto"/>
                <w:left w:val="none" w:sz="0" w:space="0" w:color="auto"/>
                <w:bottom w:val="none" w:sz="0" w:space="0" w:color="auto"/>
                <w:right w:val="none" w:sz="0" w:space="0" w:color="auto"/>
              </w:divBdr>
            </w:div>
            <w:div w:id="1369455253">
              <w:marLeft w:val="0"/>
              <w:marRight w:val="0"/>
              <w:marTop w:val="0"/>
              <w:marBottom w:val="0"/>
              <w:divBdr>
                <w:top w:val="none" w:sz="0" w:space="0" w:color="auto"/>
                <w:left w:val="none" w:sz="0" w:space="0" w:color="auto"/>
                <w:bottom w:val="none" w:sz="0" w:space="0" w:color="auto"/>
                <w:right w:val="none" w:sz="0" w:space="0" w:color="auto"/>
              </w:divBdr>
            </w:div>
            <w:div w:id="1912619122">
              <w:marLeft w:val="0"/>
              <w:marRight w:val="0"/>
              <w:marTop w:val="0"/>
              <w:marBottom w:val="0"/>
              <w:divBdr>
                <w:top w:val="none" w:sz="0" w:space="0" w:color="auto"/>
                <w:left w:val="none" w:sz="0" w:space="0" w:color="auto"/>
                <w:bottom w:val="none" w:sz="0" w:space="0" w:color="auto"/>
                <w:right w:val="none" w:sz="0" w:space="0" w:color="auto"/>
              </w:divBdr>
            </w:div>
            <w:div w:id="1827894922">
              <w:marLeft w:val="0"/>
              <w:marRight w:val="0"/>
              <w:marTop w:val="0"/>
              <w:marBottom w:val="0"/>
              <w:divBdr>
                <w:top w:val="none" w:sz="0" w:space="0" w:color="auto"/>
                <w:left w:val="none" w:sz="0" w:space="0" w:color="auto"/>
                <w:bottom w:val="none" w:sz="0" w:space="0" w:color="auto"/>
                <w:right w:val="none" w:sz="0" w:space="0" w:color="auto"/>
              </w:divBdr>
            </w:div>
            <w:div w:id="73112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4345</Words>
  <Characters>24771</Characters>
  <Application>Microsoft Office Word</Application>
  <DocSecurity>0</DocSecurity>
  <Lines>206</Lines>
  <Paragraphs>58</Paragraphs>
  <ScaleCrop>false</ScaleCrop>
  <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2020-04-27T18:34:00Z</dcterms:created>
  <dcterms:modified xsi:type="dcterms:W3CDTF">2020-04-27T18:34:00Z</dcterms:modified>
</cp:coreProperties>
</file>